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0EDC" w:rsidRDefault="006B0EDC" w:rsidP="006B0EDC">
      <w:pPr>
        <w:spacing w:line="480" w:lineRule="auto"/>
      </w:pPr>
      <w:r>
        <w:t>Deb. Moore</w:t>
      </w:r>
    </w:p>
    <w:p w:rsidR="006B0EDC" w:rsidRDefault="006B0EDC" w:rsidP="006B0EDC">
      <w:pPr>
        <w:spacing w:line="480" w:lineRule="auto"/>
      </w:pPr>
      <w:r>
        <w:t>Writing 1320</w:t>
      </w:r>
    </w:p>
    <w:p w:rsidR="006B0EDC" w:rsidRDefault="006B0EDC" w:rsidP="006B0EDC">
      <w:pPr>
        <w:spacing w:line="480" w:lineRule="auto"/>
      </w:pPr>
      <w:r>
        <w:t>April 2, 2012</w:t>
      </w:r>
    </w:p>
    <w:p w:rsidR="006B0EDC" w:rsidRDefault="006B0EDC" w:rsidP="006B0EDC">
      <w:pPr>
        <w:spacing w:line="480" w:lineRule="auto"/>
      </w:pPr>
      <w:r w:rsidRPr="009E59C4">
        <w:rPr>
          <w:highlight w:val="yellow"/>
        </w:rPr>
        <w:t>Writing Center Appointment: April 2, 2012</w:t>
      </w:r>
      <w:r>
        <w:t xml:space="preserve"> </w:t>
      </w:r>
    </w:p>
    <w:p w:rsidR="006B0EDC" w:rsidRDefault="00AB227A" w:rsidP="006B0EDC">
      <w:pPr>
        <w:spacing w:line="480" w:lineRule="auto"/>
        <w:contextualSpacing/>
        <w:jc w:val="center"/>
      </w:pPr>
      <w:r>
        <w:t>There is Segregation in Education</w:t>
      </w:r>
    </w:p>
    <w:p w:rsidR="00AB227A" w:rsidRPr="00AB227A" w:rsidRDefault="00AB227A" w:rsidP="00AB227A">
      <w:pPr>
        <w:spacing w:line="480" w:lineRule="auto"/>
        <w:ind w:firstLine="720"/>
        <w:rPr>
          <w:rFonts w:eastAsia="Times New Roman"/>
        </w:rPr>
      </w:pPr>
      <w:r w:rsidRPr="00AB227A">
        <w:rPr>
          <w:rFonts w:eastAsia="Times New Roman"/>
        </w:rPr>
        <w:t xml:space="preserve">When most individuals think segregation they think race, but in this context segregation will be looked at through one’s wealth and the social inequality gaps encountered on a daily basis. </w:t>
      </w:r>
      <w:r w:rsidRPr="00AB227A">
        <w:rPr>
          <w:rFonts w:eastAsia="Times New Roman" w:cs="Times New Roman"/>
          <w:szCs w:val="24"/>
        </w:rPr>
        <w:t>The most prevalent social inequalities that individuals in the United States experience are</w:t>
      </w:r>
      <w:r w:rsidR="00B11DD4">
        <w:rPr>
          <w:rFonts w:eastAsia="Times New Roman" w:cs="Times New Roman"/>
          <w:szCs w:val="24"/>
        </w:rPr>
        <w:t xml:space="preserve"> within social classes, race and ethnicity, and gender, with a focus on its relationship to e</w:t>
      </w:r>
      <w:r w:rsidRPr="00AB227A">
        <w:rPr>
          <w:rFonts w:eastAsia="Times New Roman" w:cs="Times New Roman"/>
          <w:szCs w:val="24"/>
        </w:rPr>
        <w:t>ducation. One can look around at the different schools within the areas and pick out the lower class schools, the middle class schools, a</w:t>
      </w:r>
      <w:r w:rsidR="00B11DD4">
        <w:rPr>
          <w:rFonts w:eastAsia="Times New Roman" w:cs="Times New Roman"/>
          <w:szCs w:val="24"/>
        </w:rPr>
        <w:t xml:space="preserve">nd then the upper level schools; while picking out the schools in the different social classes you can most likely pick out the races that attend these schools as well. </w:t>
      </w:r>
      <w:r w:rsidRPr="00AB227A">
        <w:rPr>
          <w:rFonts w:eastAsia="Times New Roman" w:cs="Times New Roman"/>
          <w:szCs w:val="24"/>
        </w:rPr>
        <w:t xml:space="preserve"> Take for example within the Little Rock area; you have Hall High, which is lower class</w:t>
      </w:r>
      <w:r w:rsidR="00B11DD4">
        <w:rPr>
          <w:rFonts w:eastAsia="Times New Roman" w:cs="Times New Roman"/>
          <w:szCs w:val="24"/>
        </w:rPr>
        <w:t xml:space="preserve"> and predominantly African American</w:t>
      </w:r>
      <w:r w:rsidRPr="00AB227A">
        <w:rPr>
          <w:rFonts w:eastAsia="Times New Roman" w:cs="Times New Roman"/>
          <w:szCs w:val="24"/>
        </w:rPr>
        <w:t>, Central High, which is middle class</w:t>
      </w:r>
      <w:r w:rsidR="00B11DD4">
        <w:rPr>
          <w:rFonts w:eastAsia="Times New Roman" w:cs="Times New Roman"/>
          <w:szCs w:val="24"/>
        </w:rPr>
        <w:t xml:space="preserve"> and is also a mix of races within the working class</w:t>
      </w:r>
      <w:r w:rsidRPr="00AB227A">
        <w:rPr>
          <w:rFonts w:eastAsia="Times New Roman" w:cs="Times New Roman"/>
          <w:szCs w:val="24"/>
        </w:rPr>
        <w:t>, and Little Rock Christian, which is an upper class and private high school</w:t>
      </w:r>
      <w:r w:rsidR="00B11DD4">
        <w:rPr>
          <w:rFonts w:eastAsia="Times New Roman" w:cs="Times New Roman"/>
          <w:szCs w:val="24"/>
        </w:rPr>
        <w:t xml:space="preserve"> </w:t>
      </w:r>
      <w:r w:rsidR="000D1B29">
        <w:rPr>
          <w:rFonts w:eastAsia="Times New Roman" w:cs="Times New Roman"/>
          <w:szCs w:val="24"/>
        </w:rPr>
        <w:t xml:space="preserve">which </w:t>
      </w:r>
      <w:r w:rsidR="00B11DD4">
        <w:rPr>
          <w:rFonts w:eastAsia="Times New Roman" w:cs="Times New Roman"/>
          <w:szCs w:val="24"/>
        </w:rPr>
        <w:t>is predominantly white Americans</w:t>
      </w:r>
      <w:r w:rsidRPr="00AB227A">
        <w:rPr>
          <w:rFonts w:eastAsia="Times New Roman" w:cs="Times New Roman"/>
          <w:szCs w:val="24"/>
        </w:rPr>
        <w:t xml:space="preserve">. The educational development that an individual experiences is in their schooling; Brink Lindsey, vice-president of research at the conservative Cato Institute, states that “even if the lack of money isn’t preventing many well-qualified kids from students from matriculating, it could still explain why less-advantaged kids aren’t gaining the abilities that going to college requires” (Lindsey 454). </w:t>
      </w:r>
      <w:r>
        <w:rPr>
          <w:rFonts w:eastAsia="Times New Roman" w:cs="Times New Roman"/>
          <w:szCs w:val="24"/>
        </w:rPr>
        <w:t>The topic of my research is whether or not segregation still exists in society, with a specific focus on the issue of whether or not</w:t>
      </w:r>
      <w:r w:rsidR="00B11DD4">
        <w:rPr>
          <w:rFonts w:eastAsia="Times New Roman" w:cs="Times New Roman"/>
          <w:szCs w:val="24"/>
        </w:rPr>
        <w:t xml:space="preserve"> the segregation due to </w:t>
      </w:r>
      <w:r>
        <w:rPr>
          <w:rFonts w:eastAsia="Times New Roman" w:cs="Times New Roman"/>
          <w:szCs w:val="24"/>
        </w:rPr>
        <w:t xml:space="preserve">one’s socioeconomic status, such as race and ethnicity, </w:t>
      </w:r>
      <w:r>
        <w:rPr>
          <w:rFonts w:eastAsia="Times New Roman" w:cs="Times New Roman"/>
          <w:szCs w:val="24"/>
        </w:rPr>
        <w:lastRenderedPageBreak/>
        <w:t xml:space="preserve">social class, and gender, affects the </w:t>
      </w:r>
      <w:r w:rsidR="00B83E13">
        <w:rPr>
          <w:rFonts w:eastAsia="Times New Roman" w:cs="Times New Roman"/>
          <w:szCs w:val="24"/>
        </w:rPr>
        <w:t>individual’s</w:t>
      </w:r>
      <w:r>
        <w:rPr>
          <w:rFonts w:eastAsia="Times New Roman" w:cs="Times New Roman"/>
          <w:szCs w:val="24"/>
        </w:rPr>
        <w:t xml:space="preserve"> success and education.</w:t>
      </w:r>
      <w:r w:rsidRPr="00AB227A">
        <w:rPr>
          <w:rFonts w:eastAsia="Times New Roman" w:cs="Times New Roman"/>
          <w:szCs w:val="24"/>
        </w:rPr>
        <w:t xml:space="preserve"> </w:t>
      </w:r>
      <w:r w:rsidR="00B83E13">
        <w:rPr>
          <w:rFonts w:eastAsia="Times New Roman" w:cs="Times New Roman"/>
          <w:szCs w:val="24"/>
        </w:rPr>
        <w:t xml:space="preserve">My research question to be discussed: </w:t>
      </w:r>
      <w:r w:rsidRPr="00AB227A">
        <w:rPr>
          <w:rFonts w:eastAsia="Times New Roman" w:cs="Times New Roman"/>
          <w:szCs w:val="24"/>
          <w:highlight w:val="yellow"/>
        </w:rPr>
        <w:t>Even though the United States is supposed to be integ</w:t>
      </w:r>
      <w:r w:rsidR="00B83E13">
        <w:rPr>
          <w:rFonts w:eastAsia="Times New Roman" w:cs="Times New Roman"/>
          <w:szCs w:val="24"/>
          <w:highlight w:val="yellow"/>
        </w:rPr>
        <w:t xml:space="preserve">rated, </w:t>
      </w:r>
      <w:r w:rsidR="00B83E13" w:rsidRPr="00B83E13">
        <w:rPr>
          <w:rFonts w:eastAsia="Times New Roman" w:cs="Times New Roman"/>
          <w:szCs w:val="24"/>
          <w:highlight w:val="yellow"/>
        </w:rPr>
        <w:t xml:space="preserve">are we still </w:t>
      </w:r>
      <w:r w:rsidRPr="00AB227A">
        <w:rPr>
          <w:rFonts w:eastAsia="Times New Roman" w:cs="Times New Roman"/>
          <w:szCs w:val="24"/>
          <w:highlight w:val="yellow"/>
        </w:rPr>
        <w:t>segregated in the education system because of an individual’s race and ethnicity, the social class system one was born into</w:t>
      </w:r>
      <w:r w:rsidR="00037559">
        <w:rPr>
          <w:rFonts w:eastAsia="Times New Roman" w:cs="Times New Roman"/>
          <w:szCs w:val="24"/>
          <w:highlight w:val="yellow"/>
        </w:rPr>
        <w:t>, and one’s gender</w:t>
      </w:r>
      <w:r w:rsidR="00B83E13" w:rsidRPr="00B83E13">
        <w:rPr>
          <w:rFonts w:eastAsia="Times New Roman" w:cs="Times New Roman"/>
          <w:szCs w:val="24"/>
          <w:highlight w:val="yellow"/>
        </w:rPr>
        <w:t>?</w:t>
      </w:r>
      <w:r w:rsidR="00B83E13">
        <w:rPr>
          <w:rFonts w:eastAsia="Times New Roman" w:cs="Times New Roman"/>
          <w:szCs w:val="24"/>
        </w:rPr>
        <w:t xml:space="preserve"> </w:t>
      </w:r>
    </w:p>
    <w:p w:rsidR="006B0EDC" w:rsidRDefault="006B0EDC" w:rsidP="006B0EDC">
      <w:pPr>
        <w:spacing w:line="480" w:lineRule="auto"/>
        <w:rPr>
          <w:rFonts w:cs="Times New Roman"/>
          <w:szCs w:val="24"/>
        </w:rPr>
      </w:pPr>
      <w:r>
        <w:rPr>
          <w:rFonts w:cs="Times New Roman"/>
          <w:szCs w:val="24"/>
        </w:rPr>
        <w:tab/>
        <w:t>The main reason this issue was discussed is due to the rising failure rates within minorities and lower class families</w:t>
      </w:r>
      <w:r w:rsidR="007D42A8">
        <w:rPr>
          <w:rFonts w:cs="Times New Roman"/>
          <w:szCs w:val="24"/>
        </w:rPr>
        <w:t>, and also the inequality women receive in education</w:t>
      </w:r>
      <w:r>
        <w:rPr>
          <w:rFonts w:cs="Times New Roman"/>
          <w:szCs w:val="24"/>
        </w:rPr>
        <w:t xml:space="preserve">. Being </w:t>
      </w:r>
      <w:r w:rsidR="00AB227A">
        <w:rPr>
          <w:rFonts w:cs="Times New Roman"/>
          <w:szCs w:val="24"/>
        </w:rPr>
        <w:t>a Sociology</w:t>
      </w:r>
      <w:r>
        <w:rPr>
          <w:rFonts w:cs="Times New Roman"/>
          <w:szCs w:val="24"/>
        </w:rPr>
        <w:t xml:space="preserve"> major this issue strikes me as the underlying problem to the many issues that we experience living in the United States. </w:t>
      </w:r>
      <w:r w:rsidR="007D42A8">
        <w:rPr>
          <w:rFonts w:cs="Times New Roman"/>
          <w:szCs w:val="24"/>
        </w:rPr>
        <w:t xml:space="preserve">Women in today’s societies are not as focused upon in education as men are, then this translates directly in the work force. Women earn 78 cents to every one man dollar, thus clearly showing segregation in pay equity. </w:t>
      </w:r>
      <w:r>
        <w:rPr>
          <w:rFonts w:cs="Times New Roman"/>
          <w:szCs w:val="24"/>
        </w:rPr>
        <w:t>The higher up in social class one is, the better of</w:t>
      </w:r>
      <w:r w:rsidR="000D1B29">
        <w:rPr>
          <w:rFonts w:cs="Times New Roman"/>
          <w:szCs w:val="24"/>
        </w:rPr>
        <w:t xml:space="preserve">f one will be. The wealthier individuals are more likely </w:t>
      </w:r>
      <w:r>
        <w:rPr>
          <w:rFonts w:cs="Times New Roman"/>
          <w:szCs w:val="24"/>
        </w:rPr>
        <w:t>to send their child to a school that will challenge them, get them into prep programs that allow them to be prepared for higher education, and motivate them to choose the correct path</w:t>
      </w:r>
      <w:r w:rsidR="000D1B29">
        <w:rPr>
          <w:rFonts w:cs="Times New Roman"/>
          <w:szCs w:val="24"/>
        </w:rPr>
        <w:t xml:space="preserve"> in the way of</w:t>
      </w:r>
      <w:r>
        <w:rPr>
          <w:rFonts w:cs="Times New Roman"/>
          <w:szCs w:val="24"/>
        </w:rPr>
        <w:t xml:space="preserve"> attend</w:t>
      </w:r>
      <w:r w:rsidR="000D1B29">
        <w:rPr>
          <w:rFonts w:cs="Times New Roman"/>
          <w:szCs w:val="24"/>
        </w:rPr>
        <w:t>ing</w:t>
      </w:r>
      <w:r>
        <w:rPr>
          <w:rFonts w:cs="Times New Roman"/>
          <w:szCs w:val="24"/>
        </w:rPr>
        <w:t xml:space="preserve"> college. The lower one is in social class the harder it is to be involved in their child’s life; parents are too busy working to be as involved in their child’s life as they need to be or would like to be, making just enough to pay their bills which doesn’t leave extra money to help get their children into after school prep programs to help prepar</w:t>
      </w:r>
      <w:r w:rsidR="005B256A">
        <w:rPr>
          <w:rFonts w:cs="Times New Roman"/>
          <w:szCs w:val="24"/>
        </w:rPr>
        <w:t>e and support higher education.</w:t>
      </w:r>
    </w:p>
    <w:p w:rsidR="005F3839" w:rsidRDefault="007F2B3E" w:rsidP="007D42A8">
      <w:pPr>
        <w:spacing w:line="480" w:lineRule="auto"/>
        <w:rPr>
          <w:rFonts w:cs="Times New Roman"/>
          <w:szCs w:val="24"/>
        </w:rPr>
      </w:pPr>
      <w:r>
        <w:rPr>
          <w:rFonts w:cs="Times New Roman"/>
          <w:szCs w:val="24"/>
        </w:rPr>
        <w:tab/>
        <w:t>Since these factors contribute to on</w:t>
      </w:r>
      <w:r w:rsidR="006B0EDC">
        <w:rPr>
          <w:rFonts w:cs="Times New Roman"/>
          <w:szCs w:val="24"/>
        </w:rPr>
        <w:t xml:space="preserve">e of the main problems that </w:t>
      </w:r>
      <w:r>
        <w:rPr>
          <w:rFonts w:cs="Times New Roman"/>
          <w:szCs w:val="24"/>
        </w:rPr>
        <w:t>affect</w:t>
      </w:r>
      <w:r w:rsidR="006B0EDC">
        <w:rPr>
          <w:rFonts w:cs="Times New Roman"/>
          <w:szCs w:val="24"/>
        </w:rPr>
        <w:t xml:space="preserve"> every </w:t>
      </w:r>
      <w:r w:rsidR="007D42A8">
        <w:rPr>
          <w:rFonts w:cs="Times New Roman"/>
          <w:szCs w:val="24"/>
        </w:rPr>
        <w:t>individual in the United States</w:t>
      </w:r>
      <w:r>
        <w:rPr>
          <w:rFonts w:cs="Times New Roman"/>
          <w:szCs w:val="24"/>
        </w:rPr>
        <w:t xml:space="preserve"> it is a main problem for Americans; </w:t>
      </w:r>
      <w:r w:rsidR="007D42A8">
        <w:rPr>
          <w:rFonts w:cs="Times New Roman"/>
          <w:szCs w:val="24"/>
        </w:rPr>
        <w:t>whether it is due to the fact that</w:t>
      </w:r>
      <w:r w:rsidR="006B0EDC">
        <w:rPr>
          <w:rFonts w:cs="Times New Roman"/>
          <w:szCs w:val="24"/>
        </w:rPr>
        <w:t xml:space="preserve"> you are wealthy or poor, </w:t>
      </w:r>
      <w:r w:rsidR="007D42A8">
        <w:rPr>
          <w:rFonts w:cs="Times New Roman"/>
          <w:szCs w:val="24"/>
        </w:rPr>
        <w:t xml:space="preserve">male or female, or in the dominant or minority race/ethnicity group, </w:t>
      </w:r>
      <w:r w:rsidR="006B0EDC">
        <w:rPr>
          <w:rFonts w:cs="Times New Roman"/>
          <w:szCs w:val="24"/>
        </w:rPr>
        <w:t>education is key in one’s success. The wealth gap</w:t>
      </w:r>
      <w:r w:rsidR="007D42A8">
        <w:rPr>
          <w:rFonts w:cs="Times New Roman"/>
          <w:szCs w:val="24"/>
        </w:rPr>
        <w:t>, race gap, and the gender gap</w:t>
      </w:r>
      <w:r w:rsidR="006B0EDC">
        <w:rPr>
          <w:rFonts w:cs="Times New Roman"/>
          <w:szCs w:val="24"/>
        </w:rPr>
        <w:t xml:space="preserve"> that is causing a greater increase in social class inequality also therefore causes a greater gap in education and the success rate that depends on one’s class. </w:t>
      </w:r>
    </w:p>
    <w:p w:rsidR="000D1B29" w:rsidRDefault="000D1B29" w:rsidP="007D42A8">
      <w:pPr>
        <w:spacing w:line="480" w:lineRule="auto"/>
        <w:rPr>
          <w:rFonts w:cs="Times New Roman"/>
          <w:szCs w:val="24"/>
        </w:rPr>
      </w:pPr>
    </w:p>
    <w:p w:rsidR="000D1B29" w:rsidRDefault="000D1B29" w:rsidP="007D42A8">
      <w:pPr>
        <w:spacing w:line="480" w:lineRule="auto"/>
        <w:rPr>
          <w:rFonts w:cs="Times New Roman"/>
          <w:szCs w:val="24"/>
        </w:rPr>
      </w:pPr>
    </w:p>
    <w:p w:rsidR="000D1B29" w:rsidRDefault="000D1B29" w:rsidP="007D42A8">
      <w:pPr>
        <w:spacing w:line="480" w:lineRule="auto"/>
        <w:rPr>
          <w:rFonts w:cs="Times New Roman"/>
          <w:szCs w:val="24"/>
        </w:rPr>
      </w:pPr>
    </w:p>
    <w:p w:rsidR="000D1B29" w:rsidRDefault="000D1B29" w:rsidP="007D42A8">
      <w:pPr>
        <w:spacing w:line="480" w:lineRule="auto"/>
        <w:rPr>
          <w:rFonts w:cs="Times New Roman"/>
          <w:szCs w:val="24"/>
        </w:rPr>
      </w:pPr>
    </w:p>
    <w:p w:rsidR="000D1B29" w:rsidRDefault="000D1B29" w:rsidP="007D42A8">
      <w:pPr>
        <w:spacing w:line="480" w:lineRule="auto"/>
        <w:rPr>
          <w:rFonts w:cs="Times New Roman"/>
          <w:szCs w:val="24"/>
        </w:rPr>
      </w:pPr>
    </w:p>
    <w:p w:rsidR="000D1B29" w:rsidRDefault="000D1B29" w:rsidP="007D42A8">
      <w:pPr>
        <w:spacing w:line="480" w:lineRule="auto"/>
        <w:rPr>
          <w:rFonts w:cs="Times New Roman"/>
          <w:szCs w:val="24"/>
        </w:rPr>
      </w:pPr>
    </w:p>
    <w:p w:rsidR="000D1B29" w:rsidRDefault="000D1B29" w:rsidP="007D42A8">
      <w:pPr>
        <w:spacing w:line="480" w:lineRule="auto"/>
        <w:rPr>
          <w:rFonts w:cs="Times New Roman"/>
          <w:szCs w:val="24"/>
        </w:rPr>
      </w:pPr>
    </w:p>
    <w:p w:rsidR="000D1B29" w:rsidRDefault="000D1B29" w:rsidP="007D42A8">
      <w:pPr>
        <w:spacing w:line="480" w:lineRule="auto"/>
        <w:rPr>
          <w:rFonts w:cs="Times New Roman"/>
          <w:szCs w:val="24"/>
        </w:rPr>
      </w:pPr>
    </w:p>
    <w:p w:rsidR="000D1B29" w:rsidRDefault="000D1B29" w:rsidP="007D42A8">
      <w:pPr>
        <w:spacing w:line="480" w:lineRule="auto"/>
        <w:rPr>
          <w:rFonts w:cs="Times New Roman"/>
          <w:szCs w:val="24"/>
        </w:rPr>
      </w:pPr>
    </w:p>
    <w:p w:rsidR="000D1B29" w:rsidRDefault="000D1B29" w:rsidP="007D42A8">
      <w:pPr>
        <w:spacing w:line="480" w:lineRule="auto"/>
        <w:rPr>
          <w:rFonts w:cs="Times New Roman"/>
          <w:szCs w:val="24"/>
        </w:rPr>
      </w:pPr>
    </w:p>
    <w:p w:rsidR="000D1B29" w:rsidRDefault="000D1B29" w:rsidP="007D42A8">
      <w:pPr>
        <w:spacing w:line="480" w:lineRule="auto"/>
        <w:rPr>
          <w:rFonts w:cs="Times New Roman"/>
          <w:szCs w:val="24"/>
        </w:rPr>
      </w:pPr>
    </w:p>
    <w:p w:rsidR="000D1B29" w:rsidRDefault="000D1B29" w:rsidP="007D42A8">
      <w:pPr>
        <w:spacing w:line="480" w:lineRule="auto"/>
        <w:rPr>
          <w:rFonts w:cs="Times New Roman"/>
          <w:szCs w:val="24"/>
        </w:rPr>
      </w:pPr>
    </w:p>
    <w:p w:rsidR="000D1B29" w:rsidRDefault="000D1B29" w:rsidP="007D42A8">
      <w:pPr>
        <w:spacing w:line="480" w:lineRule="auto"/>
        <w:rPr>
          <w:rFonts w:cs="Times New Roman"/>
          <w:szCs w:val="24"/>
        </w:rPr>
      </w:pPr>
    </w:p>
    <w:p w:rsidR="000D1B29" w:rsidRDefault="000D1B29" w:rsidP="007D42A8">
      <w:pPr>
        <w:spacing w:line="480" w:lineRule="auto"/>
        <w:rPr>
          <w:rFonts w:cs="Times New Roman"/>
          <w:szCs w:val="24"/>
        </w:rPr>
      </w:pPr>
    </w:p>
    <w:p w:rsidR="000D1B29" w:rsidRDefault="000D1B29" w:rsidP="007D42A8">
      <w:pPr>
        <w:spacing w:line="480" w:lineRule="auto"/>
        <w:rPr>
          <w:rFonts w:cs="Times New Roman"/>
          <w:szCs w:val="24"/>
        </w:rPr>
      </w:pPr>
    </w:p>
    <w:p w:rsidR="000D1B29" w:rsidRDefault="000D1B29" w:rsidP="007D42A8">
      <w:pPr>
        <w:spacing w:line="480" w:lineRule="auto"/>
        <w:rPr>
          <w:rFonts w:cs="Times New Roman"/>
          <w:szCs w:val="24"/>
        </w:rPr>
      </w:pPr>
    </w:p>
    <w:p w:rsidR="000D1B29" w:rsidRDefault="000D1B29" w:rsidP="000D1B29">
      <w:pPr>
        <w:spacing w:line="480" w:lineRule="auto"/>
        <w:jc w:val="center"/>
        <w:rPr>
          <w:rFonts w:cs="Times New Roman"/>
          <w:szCs w:val="24"/>
        </w:rPr>
      </w:pPr>
      <w:r>
        <w:rPr>
          <w:rFonts w:cs="Times New Roman"/>
          <w:szCs w:val="24"/>
        </w:rPr>
        <w:t>Works Cited</w:t>
      </w:r>
    </w:p>
    <w:p w:rsidR="007D6B87" w:rsidRDefault="000D1B29" w:rsidP="000D1B29">
      <w:pPr>
        <w:ind w:left="360" w:hanging="360"/>
        <w:rPr>
          <w:rFonts w:eastAsia="Times New Roman" w:cs="Times New Roman"/>
          <w:i/>
          <w:iCs w:val="0"/>
          <w:szCs w:val="24"/>
        </w:rPr>
      </w:pPr>
      <w:r w:rsidRPr="000D1B29">
        <w:rPr>
          <w:rFonts w:eastAsia="Times New Roman" w:cs="Times New Roman"/>
          <w:iCs w:val="0"/>
          <w:szCs w:val="24"/>
        </w:rPr>
        <w:lastRenderedPageBreak/>
        <w:t xml:space="preserve">Lindsey, Brink. “Culture of Success” </w:t>
      </w:r>
      <w:r w:rsidRPr="000D1B29">
        <w:rPr>
          <w:rFonts w:eastAsia="Times New Roman" w:cs="Times New Roman"/>
          <w:i/>
          <w:iCs w:val="0"/>
          <w:szCs w:val="24"/>
        </w:rPr>
        <w:t xml:space="preserve">Writing in the Disciplines: A Reader and Rhetoric for </w:t>
      </w:r>
    </w:p>
    <w:p w:rsidR="007D6B87" w:rsidRDefault="000D1B29" w:rsidP="007D6B87">
      <w:pPr>
        <w:ind w:left="360"/>
        <w:rPr>
          <w:rFonts w:eastAsia="Times New Roman" w:cs="Times New Roman"/>
          <w:iCs w:val="0"/>
          <w:szCs w:val="24"/>
        </w:rPr>
      </w:pPr>
      <w:proofErr w:type="gramStart"/>
      <w:r w:rsidRPr="000D1B29">
        <w:rPr>
          <w:rFonts w:eastAsia="Times New Roman" w:cs="Times New Roman"/>
          <w:i/>
          <w:iCs w:val="0"/>
          <w:szCs w:val="24"/>
        </w:rPr>
        <w:t>Academic Writers</w:t>
      </w:r>
      <w:r w:rsidRPr="000D1B29">
        <w:rPr>
          <w:rFonts w:eastAsia="Times New Roman" w:cs="Times New Roman"/>
          <w:iCs w:val="0"/>
          <w:szCs w:val="24"/>
        </w:rPr>
        <w:t>.</w:t>
      </w:r>
      <w:proofErr w:type="gramEnd"/>
      <w:r w:rsidRPr="000D1B29">
        <w:rPr>
          <w:rFonts w:eastAsia="Times New Roman" w:cs="Times New Roman"/>
          <w:iCs w:val="0"/>
          <w:szCs w:val="24"/>
        </w:rPr>
        <w:t xml:space="preserve"> </w:t>
      </w:r>
      <w:proofErr w:type="gramStart"/>
      <w:r w:rsidRPr="000D1B29">
        <w:rPr>
          <w:rFonts w:eastAsia="Times New Roman" w:cs="Times New Roman"/>
          <w:iCs w:val="0"/>
          <w:szCs w:val="24"/>
        </w:rPr>
        <w:t>Mary Lynch Kennedy and William J. Kennedy.</w:t>
      </w:r>
      <w:proofErr w:type="gramEnd"/>
      <w:r w:rsidRPr="000D1B29">
        <w:rPr>
          <w:rFonts w:eastAsia="Times New Roman" w:cs="Times New Roman"/>
          <w:iCs w:val="0"/>
          <w:szCs w:val="24"/>
        </w:rPr>
        <w:t xml:space="preserve"> </w:t>
      </w:r>
      <w:proofErr w:type="gramStart"/>
      <w:r w:rsidRPr="000D1B29">
        <w:rPr>
          <w:rFonts w:eastAsia="Times New Roman" w:cs="Times New Roman"/>
          <w:iCs w:val="0"/>
          <w:szCs w:val="24"/>
        </w:rPr>
        <w:t>Seventh edition.</w:t>
      </w:r>
      <w:proofErr w:type="gramEnd"/>
      <w:r w:rsidRPr="000D1B29">
        <w:rPr>
          <w:rFonts w:eastAsia="Times New Roman" w:cs="Times New Roman"/>
          <w:iCs w:val="0"/>
          <w:szCs w:val="24"/>
        </w:rPr>
        <w:t xml:space="preserve"> Saddle </w:t>
      </w:r>
    </w:p>
    <w:p w:rsidR="000D1B29" w:rsidRPr="000D1B29" w:rsidRDefault="000D1B29" w:rsidP="007D6B87">
      <w:pPr>
        <w:ind w:left="360"/>
        <w:rPr>
          <w:rFonts w:eastAsia="Times New Roman" w:cs="Times New Roman"/>
          <w:iCs w:val="0"/>
          <w:szCs w:val="24"/>
        </w:rPr>
      </w:pPr>
      <w:bookmarkStart w:id="0" w:name="_GoBack"/>
      <w:bookmarkEnd w:id="0"/>
      <w:r w:rsidRPr="000D1B29">
        <w:rPr>
          <w:rFonts w:eastAsia="Times New Roman" w:cs="Times New Roman"/>
          <w:iCs w:val="0"/>
          <w:szCs w:val="24"/>
        </w:rPr>
        <w:t xml:space="preserve">River: 2012. </w:t>
      </w:r>
      <w:proofErr w:type="gramStart"/>
      <w:r w:rsidRPr="000D1B29">
        <w:rPr>
          <w:rFonts w:eastAsia="Times New Roman" w:cs="Times New Roman"/>
          <w:iCs w:val="0"/>
          <w:szCs w:val="24"/>
        </w:rPr>
        <w:t>452-56. Print.</w:t>
      </w:r>
      <w:proofErr w:type="gramEnd"/>
    </w:p>
    <w:p w:rsidR="000D1B29" w:rsidRPr="007D42A8" w:rsidRDefault="000D1B29" w:rsidP="000D1B29">
      <w:pPr>
        <w:spacing w:line="480" w:lineRule="auto"/>
        <w:rPr>
          <w:rFonts w:cs="Times New Roman"/>
          <w:szCs w:val="24"/>
        </w:rPr>
      </w:pPr>
    </w:p>
    <w:sectPr w:rsidR="000D1B29" w:rsidRPr="007D42A8" w:rsidSect="001749D8">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10CA" w:rsidRDefault="00C610CA" w:rsidP="007D42A8">
      <w:pPr>
        <w:spacing w:after="0" w:line="240" w:lineRule="auto"/>
      </w:pPr>
      <w:r>
        <w:separator/>
      </w:r>
    </w:p>
  </w:endnote>
  <w:endnote w:type="continuationSeparator" w:id="0">
    <w:p w:rsidR="00C610CA" w:rsidRDefault="00C610CA" w:rsidP="007D42A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10CA" w:rsidRDefault="00C610CA" w:rsidP="007D42A8">
      <w:pPr>
        <w:spacing w:after="0" w:line="240" w:lineRule="auto"/>
      </w:pPr>
      <w:r>
        <w:separator/>
      </w:r>
    </w:p>
  </w:footnote>
  <w:footnote w:type="continuationSeparator" w:id="0">
    <w:p w:rsidR="00C610CA" w:rsidRDefault="00C610CA" w:rsidP="007D42A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42A8" w:rsidRDefault="007D42A8">
    <w:pPr>
      <w:pStyle w:val="Header"/>
      <w:jc w:val="right"/>
    </w:pPr>
    <w:r>
      <w:t xml:space="preserve"> </w:t>
    </w:r>
    <w:sdt>
      <w:sdtPr>
        <w:id w:val="-1234229919"/>
        <w:docPartObj>
          <w:docPartGallery w:val="Page Numbers (Top of Page)"/>
          <w:docPartUnique/>
        </w:docPartObj>
      </w:sdtPr>
      <w:sdtEndPr>
        <w:rPr>
          <w:noProof/>
        </w:rPr>
      </w:sdtEndPr>
      <w:sdtContent>
        <w:r w:rsidR="001749D8">
          <w:fldChar w:fldCharType="begin"/>
        </w:r>
        <w:r>
          <w:instrText xml:space="preserve"> PAGE   \* MERGEFORMAT </w:instrText>
        </w:r>
        <w:r w:rsidR="001749D8">
          <w:fldChar w:fldCharType="separate"/>
        </w:r>
        <w:r w:rsidR="00831199">
          <w:rPr>
            <w:noProof/>
          </w:rPr>
          <w:t>1</w:t>
        </w:r>
        <w:r w:rsidR="001749D8">
          <w:rPr>
            <w:noProof/>
          </w:rPr>
          <w:fldChar w:fldCharType="end"/>
        </w:r>
      </w:sdtContent>
    </w:sdt>
  </w:p>
  <w:p w:rsidR="007D42A8" w:rsidRDefault="007D42A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6B0EDC"/>
    <w:rsid w:val="00037559"/>
    <w:rsid w:val="000D1B29"/>
    <w:rsid w:val="001749D8"/>
    <w:rsid w:val="005B256A"/>
    <w:rsid w:val="005F3839"/>
    <w:rsid w:val="006B0EDC"/>
    <w:rsid w:val="007D42A8"/>
    <w:rsid w:val="007D6B87"/>
    <w:rsid w:val="007F2B3E"/>
    <w:rsid w:val="00831199"/>
    <w:rsid w:val="008B2724"/>
    <w:rsid w:val="00AB227A"/>
    <w:rsid w:val="00B11DD4"/>
    <w:rsid w:val="00B27230"/>
    <w:rsid w:val="00B562C0"/>
    <w:rsid w:val="00B83E13"/>
    <w:rsid w:val="00C610CA"/>
    <w:rsid w:val="00F85C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ahoma"/>
        <w:iCs/>
        <w:sz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0E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D42A8"/>
    <w:pPr>
      <w:tabs>
        <w:tab w:val="center" w:pos="4680"/>
        <w:tab w:val="right" w:pos="9360"/>
      </w:tabs>
      <w:spacing w:after="0" w:line="240" w:lineRule="auto"/>
    </w:pPr>
  </w:style>
  <w:style w:type="character" w:customStyle="1" w:styleId="HeaderChar">
    <w:name w:val="Header Char"/>
    <w:basedOn w:val="DefaultParagraphFont"/>
    <w:link w:val="Header"/>
    <w:uiPriority w:val="99"/>
    <w:rsid w:val="007D42A8"/>
  </w:style>
  <w:style w:type="paragraph" w:styleId="Footer">
    <w:name w:val="footer"/>
    <w:basedOn w:val="Normal"/>
    <w:link w:val="FooterChar"/>
    <w:uiPriority w:val="99"/>
    <w:unhideWhenUsed/>
    <w:rsid w:val="007D42A8"/>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42A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ahoma"/>
        <w:iCs/>
        <w:sz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0ED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D42A8"/>
    <w:pPr>
      <w:tabs>
        <w:tab w:val="center" w:pos="4680"/>
        <w:tab w:val="right" w:pos="9360"/>
      </w:tabs>
      <w:spacing w:after="0" w:line="240" w:lineRule="auto"/>
    </w:pPr>
  </w:style>
  <w:style w:type="character" w:customStyle="1" w:styleId="HeaderChar">
    <w:name w:val="Header Char"/>
    <w:basedOn w:val="DefaultParagraphFont"/>
    <w:link w:val="Header"/>
    <w:uiPriority w:val="99"/>
    <w:rsid w:val="007D42A8"/>
  </w:style>
  <w:style w:type="paragraph" w:styleId="Footer">
    <w:name w:val="footer"/>
    <w:basedOn w:val="Normal"/>
    <w:link w:val="FooterChar"/>
    <w:uiPriority w:val="99"/>
    <w:unhideWhenUsed/>
    <w:rsid w:val="007D42A8"/>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42A8"/>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603</Words>
  <Characters>3438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Allison</dc:creator>
  <cp:lastModifiedBy>UCA</cp:lastModifiedBy>
  <cp:revision>2</cp:revision>
  <dcterms:created xsi:type="dcterms:W3CDTF">2012-11-06T18:13:00Z</dcterms:created>
  <dcterms:modified xsi:type="dcterms:W3CDTF">2012-11-06T18:13:00Z</dcterms:modified>
</cp:coreProperties>
</file>